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787D" w:rsidP="001E787D" w:rsidRDefault="00FC6690" w14:paraId="7F88BF8B" w14:textId="473BF4BF">
      <w:pPr>
        <w:ind w:left="-567" w:right="-330"/>
        <w:rPr>
          <w:rFonts w:ascii="Open Sans" w:hAnsi="Open Sans" w:cs="Open Sans"/>
          <w:b/>
          <w:bCs/>
          <w:sz w:val="32"/>
          <w:szCs w:val="32"/>
        </w:rPr>
      </w:pPr>
      <w:r w:rsidRPr="0059791B">
        <w:rPr>
          <w:rFonts w:ascii="Open Sans" w:hAnsi="Open Sans" w:cs="Open Sans"/>
          <w:b/>
          <w:bCs/>
          <w:sz w:val="32"/>
          <w:szCs w:val="32"/>
        </w:rPr>
        <w:t xml:space="preserve">Open </w:t>
      </w:r>
      <w:r w:rsidR="001E787D">
        <w:rPr>
          <w:rFonts w:ascii="Open Sans" w:hAnsi="Open Sans" w:cs="Open Sans"/>
          <w:b/>
          <w:bCs/>
          <w:sz w:val="32"/>
          <w:szCs w:val="32"/>
        </w:rPr>
        <w:t>C</w:t>
      </w:r>
      <w:r w:rsidRPr="0059791B">
        <w:rPr>
          <w:rFonts w:ascii="Open Sans" w:hAnsi="Open Sans" w:cs="Open Sans"/>
          <w:b/>
          <w:bCs/>
          <w:sz w:val="32"/>
          <w:szCs w:val="32"/>
        </w:rPr>
        <w:t>all</w:t>
      </w:r>
      <w:r w:rsidRPr="242BB537" w:rsidR="242BB537">
        <w:rPr>
          <w:rFonts w:ascii="Open Sans" w:hAnsi="Open Sans" w:cs="Open Sans"/>
          <w:b/>
          <w:bCs/>
          <w:sz w:val="32"/>
          <w:szCs w:val="32"/>
        </w:rPr>
        <w:t xml:space="preserve"> for Events</w:t>
      </w:r>
      <w:r w:rsidRPr="0059791B">
        <w:rPr>
          <w:rFonts w:ascii="Open Sans" w:hAnsi="Open Sans" w:cs="Open Sans"/>
          <w:b/>
          <w:bCs/>
          <w:sz w:val="32"/>
          <w:szCs w:val="32"/>
        </w:rPr>
        <w:t xml:space="preserve">: </w:t>
      </w:r>
      <w:r w:rsidR="00985784">
        <w:rPr>
          <w:rFonts w:ascii="Open Sans" w:hAnsi="Open Sans" w:cs="Open Sans"/>
          <w:b/>
          <w:bCs/>
          <w:sz w:val="32"/>
          <w:szCs w:val="32"/>
        </w:rPr>
        <w:t>Methods of Making</w:t>
      </w:r>
      <w:r w:rsidR="00184C3A">
        <w:rPr>
          <w:rFonts w:ascii="Open Sans" w:hAnsi="Open Sans" w:cs="Open Sans"/>
          <w:b/>
          <w:bCs/>
          <w:sz w:val="32"/>
          <w:szCs w:val="32"/>
        </w:rPr>
        <w:t xml:space="preserve"> </w:t>
      </w:r>
    </w:p>
    <w:p w:rsidRPr="0059791B" w:rsidR="00377105" w:rsidP="001E787D" w:rsidRDefault="00184C3A" w14:paraId="552178C1" w14:textId="386115A9">
      <w:pPr>
        <w:ind w:left="-567" w:right="-330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 xml:space="preserve">Application Form </w:t>
      </w:r>
    </w:p>
    <w:p w:rsidRPr="00184C3A" w:rsidR="00FC6690" w:rsidP="00FC6690" w:rsidRDefault="00FC6690" w14:paraId="2098F2F0" w14:textId="77777777">
      <w:pPr>
        <w:rPr>
          <w:rFonts w:ascii="Open Sans" w:hAnsi="Open Sans" w:cs="Open Sans"/>
          <w:sz w:val="20"/>
          <w:szCs w:val="20"/>
        </w:rPr>
      </w:pPr>
    </w:p>
    <w:p w:rsidRPr="00184C3A" w:rsidR="00FC6690" w:rsidP="00FC6690" w:rsidRDefault="00FC6690" w14:paraId="03D93007" w14:textId="77777777">
      <w:pPr>
        <w:rPr>
          <w:rFonts w:ascii="Open Sans" w:hAnsi="Open Sans" w:cs="Open Sans"/>
          <w:sz w:val="20"/>
          <w:szCs w:val="20"/>
        </w:rPr>
      </w:pPr>
    </w:p>
    <w:p w:rsidR="006336DB" w:rsidP="006336DB" w:rsidRDefault="006336DB" w14:paraId="1F8290A9" w14:textId="18A59161">
      <w:pPr>
        <w:ind w:left="-567" w:right="-330"/>
        <w:rPr>
          <w:rStyle w:val="Hyperlink"/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Please submit this form via email to </w:t>
      </w:r>
      <w:hyperlink w:history="1" r:id="rId7">
        <w:r w:rsidRPr="00184C3A">
          <w:rPr>
            <w:rStyle w:val="Hyperlink"/>
            <w:rFonts w:ascii="Open Sans" w:hAnsi="Open Sans" w:cs="Open Sans"/>
            <w:sz w:val="20"/>
            <w:szCs w:val="20"/>
          </w:rPr>
          <w:t>learning@autograph-abp.co.uk</w:t>
        </w:r>
      </w:hyperlink>
    </w:p>
    <w:p w:rsidR="006336DB" w:rsidP="006336DB" w:rsidRDefault="006336DB" w14:paraId="3E56F94E" w14:textId="77777777">
      <w:pPr>
        <w:ind w:left="-567" w:right="-330"/>
        <w:rPr>
          <w:rStyle w:val="Hyperlink"/>
          <w:rFonts w:ascii="Open Sans" w:hAnsi="Open Sans" w:cs="Open Sans"/>
          <w:sz w:val="20"/>
          <w:szCs w:val="20"/>
        </w:rPr>
      </w:pPr>
    </w:p>
    <w:p w:rsidRPr="00184C3A" w:rsidR="006336DB" w:rsidP="006336DB" w:rsidRDefault="006336DB" w14:paraId="126F1999" w14:textId="24D3C7F1">
      <w:pPr>
        <w:ind w:left="-567" w:right="-33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The deadline for submissions is </w:t>
      </w:r>
      <w:r w:rsidRPr="00AF0F85">
        <w:rPr>
          <w:rFonts w:ascii="Open Sans" w:hAnsi="Open Sans" w:cs="Open Sans"/>
          <w:b/>
          <w:bCs/>
          <w:sz w:val="20"/>
          <w:szCs w:val="20"/>
        </w:rPr>
        <w:t>10am</w:t>
      </w:r>
      <w:r w:rsidR="001C5452">
        <w:rPr>
          <w:rFonts w:ascii="Open Sans" w:hAnsi="Open Sans" w:cs="Open Sans"/>
          <w:b/>
          <w:bCs/>
          <w:sz w:val="20"/>
          <w:szCs w:val="20"/>
        </w:rPr>
        <w:t xml:space="preserve"> (GMT)</w:t>
      </w:r>
      <w:r w:rsidRPr="00AF0F85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14100B" w:rsidR="0014100B">
        <w:rPr>
          <w:rFonts w:ascii="Open Sans" w:hAnsi="Open Sans" w:cs="Open Sans"/>
          <w:b/>
          <w:bCs/>
          <w:sz w:val="20"/>
          <w:szCs w:val="20"/>
        </w:rPr>
        <w:t xml:space="preserve">Monday </w:t>
      </w:r>
      <w:r w:rsidR="00C633B2">
        <w:rPr>
          <w:rFonts w:ascii="Open Sans" w:hAnsi="Open Sans" w:cs="Open Sans"/>
          <w:b/>
          <w:bCs/>
          <w:sz w:val="20"/>
          <w:szCs w:val="20"/>
        </w:rPr>
        <w:t>24 November</w:t>
      </w:r>
      <w:r w:rsidRPr="0014100B" w:rsidR="0014100B">
        <w:rPr>
          <w:rFonts w:ascii="Open Sans" w:hAnsi="Open Sans" w:cs="Open Sans"/>
          <w:b/>
          <w:bCs/>
          <w:sz w:val="20"/>
          <w:szCs w:val="20"/>
        </w:rPr>
        <w:t xml:space="preserve"> 2025</w:t>
      </w:r>
    </w:p>
    <w:p w:rsidR="006336DB" w:rsidP="001E787D" w:rsidRDefault="006336DB" w14:paraId="3D14F8CC" w14:textId="6EF45CB6">
      <w:pPr>
        <w:ind w:left="-567" w:right="-330"/>
        <w:rPr>
          <w:rFonts w:ascii="Open Sans" w:hAnsi="Open Sans" w:cs="Open Sans"/>
          <w:sz w:val="20"/>
          <w:szCs w:val="20"/>
        </w:rPr>
      </w:pPr>
    </w:p>
    <w:p w:rsidRPr="00184C3A" w:rsidR="00FC6690" w:rsidP="001E787D" w:rsidRDefault="00FC6690" w14:paraId="7E39B883" w14:textId="77428965">
      <w:pPr>
        <w:ind w:left="-567" w:right="-330"/>
        <w:rPr>
          <w:rFonts w:ascii="Open Sans" w:hAnsi="Open Sans" w:cs="Open Sans"/>
          <w:sz w:val="20"/>
          <w:szCs w:val="20"/>
        </w:rPr>
      </w:pPr>
      <w:r w:rsidRPr="00184C3A">
        <w:rPr>
          <w:rFonts w:ascii="Open Sans" w:hAnsi="Open Sans" w:cs="Open Sans"/>
          <w:sz w:val="20"/>
          <w:szCs w:val="20"/>
        </w:rPr>
        <w:t xml:space="preserve">We are committed to making the application process as accessible as possible. </w:t>
      </w:r>
      <w:r w:rsidR="00184C3A">
        <w:rPr>
          <w:rFonts w:ascii="Open Sans" w:hAnsi="Open Sans" w:cs="Open Sans"/>
          <w:sz w:val="20"/>
          <w:szCs w:val="20"/>
        </w:rPr>
        <w:t xml:space="preserve">You are welcome to answer all questions below in video form. </w:t>
      </w:r>
      <w:r w:rsidRPr="00184C3A">
        <w:rPr>
          <w:rFonts w:ascii="Open Sans" w:hAnsi="Open Sans" w:cs="Open Sans"/>
          <w:sz w:val="20"/>
          <w:szCs w:val="20"/>
        </w:rPr>
        <w:t>If you would like to discuss the application process, please contact us at </w:t>
      </w:r>
      <w:r w:rsidRPr="242BB537" w:rsidR="242BB537">
        <w:rPr>
          <w:rFonts w:ascii="Open Sans" w:hAnsi="Open Sans" w:cs="Open Sans"/>
          <w:sz w:val="20"/>
          <w:szCs w:val="20"/>
        </w:rPr>
        <w:t xml:space="preserve"> </w:t>
      </w:r>
      <w:hyperlink r:id="rId8">
        <w:r w:rsidRPr="242BB537" w:rsidR="242BB537">
          <w:rPr>
            <w:rStyle w:val="Hyperlink"/>
            <w:rFonts w:ascii="Open Sans" w:hAnsi="Open Sans" w:cs="Open Sans"/>
            <w:sz w:val="20"/>
            <w:szCs w:val="20"/>
          </w:rPr>
          <w:t>learning@autograph-abp.co.uk</w:t>
        </w:r>
      </w:hyperlink>
    </w:p>
    <w:p w:rsidRPr="001E787D" w:rsidR="001E787D" w:rsidP="006336DB" w:rsidRDefault="001E787D" w14:paraId="11F4744D" w14:textId="77777777">
      <w:pPr>
        <w:rPr>
          <w:rFonts w:ascii="Open Sans" w:hAnsi="Open Sans" w:cs="Open Sans"/>
          <w:b/>
          <w:bCs/>
          <w:sz w:val="20"/>
          <w:szCs w:val="20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1701"/>
        <w:gridCol w:w="8222"/>
      </w:tblGrid>
      <w:tr w:rsidR="0059791B" w:rsidTr="378756F0" w14:paraId="15CA1C4E" w14:textId="77777777">
        <w:trPr>
          <w:trHeight w:val="318"/>
        </w:trPr>
        <w:tc>
          <w:tcPr>
            <w:tcW w:w="1701" w:type="dxa"/>
          </w:tcPr>
          <w:p w:rsidR="0059791B" w:rsidP="00FC6690" w:rsidRDefault="0059791B" w14:paraId="70EAB486" w14:textId="5ECFBA34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Name</w:t>
            </w:r>
          </w:p>
        </w:tc>
        <w:tc>
          <w:tcPr>
            <w:tcW w:w="8222" w:type="dxa"/>
          </w:tcPr>
          <w:p w:rsidR="0059791B" w:rsidP="00FC6690" w:rsidRDefault="0059791B" w14:paraId="4A157797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59791B" w:rsidP="00FC6690" w:rsidRDefault="0059791B" w14:paraId="771C5A88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9791B" w:rsidTr="378756F0" w14:paraId="08E03F10" w14:textId="77777777">
        <w:trPr>
          <w:trHeight w:val="318"/>
        </w:trPr>
        <w:tc>
          <w:tcPr>
            <w:tcW w:w="1701" w:type="dxa"/>
          </w:tcPr>
          <w:p w:rsidR="0059791B" w:rsidP="00FC6690" w:rsidRDefault="0059791B" w14:paraId="05AC8A6C" w14:textId="136BD66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Address</w:t>
            </w:r>
          </w:p>
        </w:tc>
        <w:tc>
          <w:tcPr>
            <w:tcW w:w="8222" w:type="dxa"/>
          </w:tcPr>
          <w:p w:rsidR="0059791B" w:rsidP="00FC6690" w:rsidRDefault="0059791B" w14:paraId="53080268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59791B" w:rsidP="00FC6690" w:rsidRDefault="0059791B" w14:paraId="2CD9733F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E787D" w:rsidP="00FC6690" w:rsidRDefault="001E787D" w14:paraId="786219DA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E787D" w:rsidP="00FC6690" w:rsidRDefault="001E787D" w14:paraId="5BC0A405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E787D" w:rsidP="00FC6690" w:rsidRDefault="001E787D" w14:paraId="4746F98C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9791B" w:rsidTr="378756F0" w14:paraId="0A57074F" w14:textId="77777777">
        <w:trPr>
          <w:trHeight w:val="318"/>
        </w:trPr>
        <w:tc>
          <w:tcPr>
            <w:tcW w:w="1701" w:type="dxa"/>
          </w:tcPr>
          <w:p w:rsidR="0059791B" w:rsidP="00FC6690" w:rsidRDefault="0059791B" w14:paraId="1DDFFC11" w14:textId="61BFFD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Email address</w:t>
            </w:r>
          </w:p>
        </w:tc>
        <w:tc>
          <w:tcPr>
            <w:tcW w:w="8222" w:type="dxa"/>
          </w:tcPr>
          <w:p w:rsidR="0059791B" w:rsidP="00FC6690" w:rsidRDefault="0059791B" w14:paraId="4C0B7ED5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E787D" w:rsidP="00FC6690" w:rsidRDefault="001E787D" w14:paraId="34D5D4F2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9791B" w:rsidTr="378756F0" w14:paraId="6E1814CA" w14:textId="77777777">
        <w:trPr>
          <w:trHeight w:val="318"/>
        </w:trPr>
        <w:tc>
          <w:tcPr>
            <w:tcW w:w="1701" w:type="dxa"/>
          </w:tcPr>
          <w:p w:rsidR="0059791B" w:rsidP="00FC6690" w:rsidRDefault="0059791B" w14:paraId="47C00870" w14:textId="7D3E74A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Phone number</w:t>
            </w:r>
          </w:p>
        </w:tc>
        <w:tc>
          <w:tcPr>
            <w:tcW w:w="8222" w:type="dxa"/>
          </w:tcPr>
          <w:p w:rsidR="378756F0" w:rsidP="378756F0" w:rsidRDefault="378756F0" w14:paraId="6233A96A" w14:textId="5F43D4A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E787D" w:rsidP="00FC6690" w:rsidRDefault="001E787D" w14:paraId="2D108702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Pr="00184C3A" w:rsidR="00FC6690" w:rsidP="00FC6690" w:rsidRDefault="00FC6690" w14:paraId="71E28CCB" w14:textId="77777777">
      <w:pPr>
        <w:rPr>
          <w:rFonts w:ascii="Open Sans" w:hAnsi="Open Sans" w:cs="Open Sans"/>
          <w:sz w:val="20"/>
          <w:szCs w:val="20"/>
        </w:rPr>
      </w:pPr>
    </w:p>
    <w:p w:rsidR="00FC6690" w:rsidP="00FC6690" w:rsidRDefault="00FC6690" w14:paraId="1615CFA6" w14:textId="277E7B1C">
      <w:pPr>
        <w:jc w:val="center"/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1E787D" w:rsidTr="643EE285" w14:paraId="09CDCB7A" w14:textId="77777777">
        <w:tc>
          <w:tcPr>
            <w:tcW w:w="9923" w:type="dxa"/>
            <w:tcBorders>
              <w:bottom w:val="single" w:color="auto" w:sz="4" w:space="0"/>
            </w:tcBorders>
            <w:tcMar/>
          </w:tcPr>
          <w:p w:rsidRPr="003254B4" w:rsidR="003254B4" w:rsidP="003254B4" w:rsidRDefault="003254B4" w14:paraId="0623F065" w14:textId="677779E2">
            <w:pPr>
              <w:rPr>
                <w:rFonts w:ascii="Open Sans" w:hAnsi="Open Sans" w:cs="Open Sans"/>
                <w:sz w:val="20"/>
                <w:szCs w:val="20"/>
              </w:rPr>
            </w:pPr>
            <w:r w:rsidRPr="003254B4">
              <w:rPr>
                <w:rFonts w:ascii="Open Sans" w:hAnsi="Open Sans" w:cs="Open Sans"/>
                <w:sz w:val="20"/>
                <w:szCs w:val="20"/>
              </w:rPr>
              <w:t>Can you tell us about yourself and your practice?</w:t>
            </w:r>
            <w:r w:rsidRPr="003254B4">
              <w:rPr>
                <w:rFonts w:ascii="Open Sans" w:hAnsi="Open Sans" w:cs="Open Sans"/>
                <w:sz w:val="20"/>
                <w:szCs w:val="20"/>
              </w:rPr>
              <w:t xml:space="preserve"> (100-word limit)</w:t>
            </w:r>
          </w:p>
          <w:p w:rsidRPr="001E787D" w:rsidR="001E787D" w:rsidP="00184C3A" w:rsidRDefault="001E787D" w14:paraId="747363EF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1E787D" w:rsidTr="643EE285" w14:paraId="55207865" w14:textId="77777777">
        <w:tc>
          <w:tcPr>
            <w:tcW w:w="9923" w:type="dxa"/>
            <w:tcBorders>
              <w:bottom w:val="single" w:color="auto" w:sz="4" w:space="0"/>
            </w:tcBorders>
            <w:tcMar/>
          </w:tcPr>
          <w:p w:rsidR="001E787D" w:rsidP="00184C3A" w:rsidRDefault="001E787D" w14:paraId="6212CB46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1E787D" w:rsidP="00184C3A" w:rsidRDefault="001E787D" w14:paraId="42410287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8B1939" w:rsidP="00184C3A" w:rsidRDefault="008B1939" w14:paraId="592D0C54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8B1939" w:rsidP="00184C3A" w:rsidRDefault="008B1939" w14:paraId="76D05298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52CDB8D" w:rsidP="052CDB8D" w:rsidRDefault="052CDB8D" w14:paraId="3825CB57" w14:textId="55EE841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52CDB8D" w:rsidP="052CDB8D" w:rsidRDefault="052CDB8D" w14:paraId="51E65589" w14:textId="310908F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1E787D" w:rsidP="00184C3A" w:rsidRDefault="001E787D" w14:paraId="49D25FAE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1E787D" w:rsidP="00184C3A" w:rsidRDefault="001E787D" w14:paraId="69193EA8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8B1939" w:rsidP="00184C3A" w:rsidRDefault="008B1939" w14:paraId="0BC6DBA5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Pr="001E787D" w:rsidR="008B1939" w:rsidP="00184C3A" w:rsidRDefault="008B1939" w14:paraId="369033D0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1E787D" w:rsidTr="643EE285" w14:paraId="0FBD790B" w14:textId="77777777">
        <w:tc>
          <w:tcPr>
            <w:tcW w:w="9923" w:type="dxa"/>
            <w:tcBorders>
              <w:top w:val="single" w:color="auto" w:sz="4" w:space="0"/>
            </w:tcBorders>
            <w:tcMar/>
          </w:tcPr>
          <w:p w:rsidR="00A736AE" w:rsidP="001E787D" w:rsidRDefault="001E787D" w14:paraId="50DEDD6A" w14:textId="3FFBBB1A">
            <w:pPr>
              <w:rPr>
                <w:rFonts w:ascii="Open Sans" w:hAnsi="Open Sans" w:cs="Open Sans"/>
                <w:sz w:val="20"/>
                <w:szCs w:val="20"/>
              </w:rPr>
            </w:pPr>
            <w:r w:rsidRPr="643EE285" w:rsidR="643EE285">
              <w:rPr>
                <w:rFonts w:ascii="Open Sans" w:hAnsi="Open Sans" w:cs="Open Sans"/>
                <w:sz w:val="20"/>
                <w:szCs w:val="20"/>
              </w:rPr>
              <w:t>Outline your workshop proposal. Please include:</w:t>
            </w:r>
          </w:p>
          <w:p w:rsidR="00A736AE" w:rsidP="00A736AE" w:rsidRDefault="00565033" w14:paraId="10CF18F3" w14:textId="0B7EDE74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A736A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A736AE">
              <w:rPr>
                <w:rFonts w:ascii="Open Sans" w:hAnsi="Open Sans" w:cs="Open Sans"/>
                <w:sz w:val="20"/>
                <w:szCs w:val="20"/>
              </w:rPr>
              <w:t xml:space="preserve">A </w:t>
            </w:r>
            <w:r w:rsidR="008B1939">
              <w:rPr>
                <w:rFonts w:ascii="Open Sans" w:hAnsi="Open Sans" w:cs="Open Sans"/>
                <w:sz w:val="20"/>
                <w:szCs w:val="20"/>
              </w:rPr>
              <w:t>t</w:t>
            </w:r>
            <w:r w:rsidR="00A736AE">
              <w:rPr>
                <w:rFonts w:ascii="Open Sans" w:hAnsi="Open Sans" w:cs="Open Sans"/>
                <w:sz w:val="20"/>
                <w:szCs w:val="20"/>
              </w:rPr>
              <w:t>itle</w:t>
            </w:r>
          </w:p>
          <w:p w:rsidRPr="008B1939" w:rsidR="008B1939" w:rsidP="008B1939" w:rsidRDefault="00985784" w14:paraId="41EB68F4" w14:textId="0DDB920A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A736A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A736AE">
              <w:rPr>
                <w:rFonts w:ascii="Open Sans" w:hAnsi="Open Sans" w:cs="Open Sans"/>
                <w:sz w:val="20"/>
                <w:szCs w:val="20"/>
              </w:rPr>
              <w:t>A</w:t>
            </w:r>
            <w:r w:rsidRPr="00A736AE" w:rsidR="00565033">
              <w:rPr>
                <w:rFonts w:ascii="Open Sans" w:hAnsi="Open Sans" w:cs="Open Sans"/>
                <w:sz w:val="20"/>
                <w:szCs w:val="20"/>
              </w:rPr>
              <w:t xml:space="preserve">ny </w:t>
            </w:r>
            <w:r w:rsidRPr="00A736AE" w:rsidR="001E787D">
              <w:rPr>
                <w:rFonts w:ascii="Open Sans" w:hAnsi="Open Sans" w:cs="Open Sans"/>
                <w:sz w:val="20"/>
                <w:szCs w:val="20"/>
              </w:rPr>
              <w:t>potential contributors</w:t>
            </w:r>
            <w:r w:rsidR="00A736AE">
              <w:rPr>
                <w:rFonts w:ascii="Open Sans" w:hAnsi="Open Sans" w:cs="Open Sans"/>
                <w:sz w:val="20"/>
                <w:szCs w:val="20"/>
              </w:rPr>
              <w:t>, speakers or artists</w:t>
            </w:r>
          </w:p>
          <w:p w:rsidR="00A736AE" w:rsidP="00A736AE" w:rsidRDefault="001E787D" w14:paraId="3D7797B8" w14:textId="3B7E438E">
            <w:pPr>
              <w:pStyle w:val="ListParagraph"/>
              <w:numPr>
                <w:ilvl w:val="0"/>
                <w:numId w:val="5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643EE285" w:rsidR="643EE28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643EE285" w:rsidR="643EE285">
              <w:rPr>
                <w:rFonts w:ascii="Open Sans" w:hAnsi="Open Sans" w:cs="Open Sans"/>
                <w:sz w:val="20"/>
                <w:szCs w:val="20"/>
              </w:rPr>
              <w:t>An overview of what will happen during the event</w:t>
            </w:r>
          </w:p>
          <w:p w:rsidR="643EE285" w:rsidP="643EE285" w:rsidRDefault="643EE285" w14:paraId="0E8DC38E" w14:textId="5ADB080C">
            <w:pPr>
              <w:pStyle w:val="ListParagraph"/>
              <w:ind w:left="720"/>
              <w:rPr>
                <w:rFonts w:ascii="Open Sans" w:hAnsi="Open Sans" w:cs="Open Sans"/>
                <w:sz w:val="20"/>
                <w:szCs w:val="20"/>
              </w:rPr>
            </w:pPr>
          </w:p>
          <w:p w:rsidRPr="006336DB" w:rsidR="006336DB" w:rsidP="001E787D" w:rsidRDefault="006336DB" w14:paraId="31867EDC" w14:textId="35CC22BC">
            <w:pPr>
              <w:rPr>
                <w:rFonts w:ascii="Open Sans" w:hAnsi="Open Sans" w:cs="Open Sans"/>
                <w:sz w:val="20"/>
                <w:szCs w:val="20"/>
              </w:rPr>
            </w:pPr>
            <w:r w:rsidRPr="643EE285" w:rsidR="643EE285">
              <w:rPr>
                <w:rFonts w:ascii="Open Sans" w:hAnsi="Open Sans" w:cs="Open Sans"/>
                <w:sz w:val="20"/>
                <w:szCs w:val="20"/>
              </w:rPr>
              <w:t xml:space="preserve">Please refer to the FAQs at the bottom of the Open Call page for more information about our event space. Please note this is a call for </w:t>
            </w:r>
            <w:r w:rsidRPr="643EE285" w:rsidR="643EE285">
              <w:rPr>
                <w:rFonts w:ascii="Open Sans" w:hAnsi="Open Sans" w:cs="Open Sans"/>
                <w:sz w:val="20"/>
                <w:szCs w:val="20"/>
                <w:u w:val="single"/>
              </w:rPr>
              <w:t>workshops</w:t>
            </w:r>
            <w:r w:rsidRPr="643EE285" w:rsidR="643EE28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643EE285" w:rsidR="643EE285">
              <w:rPr>
                <w:rFonts w:ascii="Open Sans" w:hAnsi="Open Sans" w:cs="Open Sans"/>
                <w:b w:val="1"/>
                <w:bCs w:val="1"/>
                <w:sz w:val="20"/>
                <w:szCs w:val="20"/>
              </w:rPr>
              <w:t>not</w:t>
            </w:r>
            <w:r w:rsidRPr="643EE285" w:rsidR="643EE285">
              <w:rPr>
                <w:rFonts w:ascii="Open Sans" w:hAnsi="Open Sans" w:cs="Open Sans"/>
                <w:sz w:val="20"/>
                <w:szCs w:val="20"/>
              </w:rPr>
              <w:t xml:space="preserve"> for exhibitions, talks, film </w:t>
            </w:r>
            <w:r w:rsidRPr="643EE285" w:rsidR="643EE285">
              <w:rPr>
                <w:rFonts w:ascii="Open Sans" w:hAnsi="Open Sans" w:cs="Open Sans"/>
                <w:sz w:val="20"/>
                <w:szCs w:val="20"/>
              </w:rPr>
              <w:t>screenings</w:t>
            </w:r>
            <w:r w:rsidRPr="643EE285" w:rsidR="643EE285">
              <w:rPr>
                <w:rFonts w:ascii="Open Sans" w:hAnsi="Open Sans" w:cs="Open Sans"/>
                <w:sz w:val="20"/>
                <w:szCs w:val="20"/>
              </w:rPr>
              <w:t xml:space="preserve"> or other types of events. (150-word limit)</w:t>
            </w:r>
          </w:p>
        </w:tc>
      </w:tr>
      <w:tr w:rsidR="001E787D" w:rsidTr="643EE285" w14:paraId="0E9DC756" w14:textId="77777777">
        <w:trPr>
          <w:trHeight w:val="1892"/>
        </w:trPr>
        <w:tc>
          <w:tcPr>
            <w:tcW w:w="9923" w:type="dxa"/>
            <w:tcMar/>
          </w:tcPr>
          <w:p w:rsidR="001E787D" w:rsidP="001E787D" w:rsidRDefault="001E787D" w14:paraId="00CFB73D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1E787D" w:rsidP="001E787D" w:rsidRDefault="001E787D" w14:paraId="33F6E27F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1E787D" w:rsidP="001E787D" w:rsidRDefault="001E787D" w14:paraId="5E51F4D9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1E787D" w:rsidP="001E787D" w:rsidRDefault="001E787D" w14:paraId="54375974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1E787D" w:rsidP="001E787D" w:rsidRDefault="001E787D" w14:paraId="5D165176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1E787D" w:rsidP="001E787D" w:rsidRDefault="001E787D" w14:paraId="00A485AF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3254B4" w:rsidP="643EE285" w:rsidRDefault="003254B4" w14:paraId="01A8CCE0" w14:noSpellErr="1" w14:textId="39A765F6">
            <w:pPr>
              <w:pStyle w:val="Normal"/>
              <w:rPr>
                <w:rFonts w:ascii="Open Sans" w:hAnsi="Open Sans" w:cs="Open Sans"/>
                <w:b w:val="1"/>
                <w:bCs w:val="1"/>
                <w:sz w:val="20"/>
                <w:szCs w:val="20"/>
              </w:rPr>
            </w:pPr>
          </w:p>
          <w:p w:rsidRPr="001E787D" w:rsidR="006336DB" w:rsidP="001E787D" w:rsidRDefault="006336DB" w14:paraId="153ADF86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1E787D" w:rsidTr="643EE285" w14:paraId="0BD97465" w14:textId="77777777">
        <w:tc>
          <w:tcPr>
            <w:tcW w:w="9923" w:type="dxa"/>
            <w:tcMar/>
          </w:tcPr>
          <w:p w:rsidR="006336DB" w:rsidP="00565033" w:rsidRDefault="00565033" w14:paraId="4342E87C" w14:textId="4A731641">
            <w:pPr>
              <w:rPr>
                <w:rFonts w:ascii="Open Sans" w:hAnsi="Open Sans" w:cs="Open Sans"/>
                <w:sz w:val="20"/>
                <w:szCs w:val="20"/>
              </w:rPr>
            </w:pPr>
            <w:r w:rsidRPr="643EE285" w:rsidR="643EE285">
              <w:rPr>
                <w:rFonts w:ascii="Open Sans" w:hAnsi="Open Sans" w:cs="Open Sans"/>
                <w:sz w:val="20"/>
                <w:szCs w:val="20"/>
              </w:rPr>
              <w:t xml:space="preserve">How does your workshop link to Autograph’s Open Call themes of ‘resistance and activism’? </w:t>
            </w:r>
          </w:p>
          <w:p w:rsidR="001E787D" w:rsidP="00184C3A" w:rsidRDefault="006336DB" w14:paraId="322372AE" w14:textId="40C8AF99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(</w:t>
            </w:r>
            <w:r w:rsidR="00985784">
              <w:rPr>
                <w:rFonts w:ascii="Open Sans" w:hAnsi="Open Sans" w:cs="Open Sans"/>
                <w:sz w:val="20"/>
                <w:szCs w:val="20"/>
              </w:rPr>
              <w:t>150-word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limit)</w:t>
            </w:r>
          </w:p>
          <w:p w:rsidRPr="006336DB" w:rsidR="006336DB" w:rsidP="00184C3A" w:rsidRDefault="006336DB" w14:paraId="6F2C26CD" w14:textId="78DDC7A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787D" w:rsidTr="643EE285" w14:paraId="3517E077" w14:textId="77777777">
        <w:tc>
          <w:tcPr>
            <w:tcW w:w="9923" w:type="dxa"/>
            <w:tcMar/>
          </w:tcPr>
          <w:p w:rsidR="001E787D" w:rsidP="00184C3A" w:rsidRDefault="001E787D" w14:paraId="6839E72D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1E787D" w:rsidP="00184C3A" w:rsidRDefault="001E787D" w14:paraId="4C444640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1E787D" w:rsidP="00184C3A" w:rsidRDefault="001E787D" w14:paraId="49C4ECD9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565033" w:rsidP="00184C3A" w:rsidRDefault="00565033" w14:paraId="241E31E4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1E787D" w:rsidP="00184C3A" w:rsidRDefault="001E787D" w14:paraId="176C55CC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565033" w:rsidP="00184C3A" w:rsidRDefault="00565033" w14:paraId="6C07F664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1E787D" w:rsidP="00184C3A" w:rsidRDefault="001E787D" w14:paraId="38D270A9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1E787D" w:rsidP="00184C3A" w:rsidRDefault="001E787D" w14:paraId="2B55A670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1E787D" w:rsidP="00184C3A" w:rsidRDefault="001E787D" w14:paraId="6BA9F72C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565033" w:rsidP="00184C3A" w:rsidRDefault="00565033" w14:paraId="25F21139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565033" w:rsidP="00184C3A" w:rsidRDefault="00565033" w14:paraId="578028CA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Pr="001E787D" w:rsidR="006336DB" w:rsidP="00184C3A" w:rsidRDefault="006336DB" w14:paraId="1076B559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1E787D" w:rsidTr="643EE285" w14:paraId="5FD7E8D8" w14:textId="77777777">
        <w:tc>
          <w:tcPr>
            <w:tcW w:w="9923" w:type="dxa"/>
            <w:tcMar/>
          </w:tcPr>
          <w:p w:rsidR="006336DB" w:rsidP="00565033" w:rsidRDefault="00565033" w14:paraId="22D78AC8" w14:textId="096DEA8C">
            <w:pPr>
              <w:rPr>
                <w:rFonts w:ascii="Open Sans" w:hAnsi="Open Sans" w:cs="Open Sans"/>
                <w:sz w:val="20"/>
                <w:szCs w:val="20"/>
              </w:rPr>
            </w:pPr>
            <w:r w:rsidRPr="643EE285" w:rsidR="643EE285">
              <w:rPr>
                <w:rFonts w:ascii="Open Sans" w:hAnsi="Open Sans" w:cs="Open Sans"/>
                <w:sz w:val="20"/>
                <w:szCs w:val="20"/>
              </w:rPr>
              <w:t xml:space="preserve">Who is the intended audience and what do you hope they might gain from attending your workshop? </w:t>
            </w:r>
          </w:p>
          <w:p w:rsidR="001E787D" w:rsidP="00565033" w:rsidRDefault="006336DB" w14:paraId="2673A657" w14:textId="55D2858C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(</w:t>
            </w:r>
            <w:r w:rsidR="00A736AE">
              <w:rPr>
                <w:rFonts w:ascii="Open Sans" w:hAnsi="Open Sans" w:cs="Open Sans"/>
                <w:sz w:val="20"/>
                <w:szCs w:val="20"/>
              </w:rPr>
              <w:t>150-word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limit)</w:t>
            </w:r>
          </w:p>
          <w:p w:rsidRPr="001E787D" w:rsidR="006336DB" w:rsidP="00565033" w:rsidRDefault="006336DB" w14:paraId="68996581" w14:textId="3B57655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1E787D" w:rsidTr="643EE285" w14:paraId="61D0E108" w14:textId="77777777">
        <w:tc>
          <w:tcPr>
            <w:tcW w:w="9923" w:type="dxa"/>
            <w:tcMar/>
          </w:tcPr>
          <w:p w:rsidR="001E787D" w:rsidP="00184C3A" w:rsidRDefault="001E787D" w14:paraId="59D8A86D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565033" w:rsidP="00184C3A" w:rsidRDefault="00565033" w14:paraId="213FF094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565033" w:rsidP="00184C3A" w:rsidRDefault="00565033" w14:paraId="039F684B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565033" w:rsidP="00184C3A" w:rsidRDefault="00565033" w14:paraId="4D3E47BF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6336DB" w:rsidP="00184C3A" w:rsidRDefault="006336DB" w14:paraId="15ABF4D4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565033" w:rsidP="00184C3A" w:rsidRDefault="00565033" w14:paraId="56A37B65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565033" w:rsidP="00184C3A" w:rsidRDefault="00565033" w14:paraId="7AD34770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565033" w:rsidP="00184C3A" w:rsidRDefault="00565033" w14:paraId="280DFD51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565033" w:rsidP="00184C3A" w:rsidRDefault="00565033" w14:paraId="415B0D7A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565033" w:rsidP="00184C3A" w:rsidRDefault="00565033" w14:paraId="505F273F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565033" w:rsidP="00184C3A" w:rsidRDefault="00565033" w14:paraId="6768700C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="00565033" w:rsidP="00184C3A" w:rsidRDefault="00565033" w14:paraId="1C95C746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:rsidRPr="001E787D" w:rsidR="006336DB" w:rsidP="00184C3A" w:rsidRDefault="006336DB" w14:paraId="36B53C23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184C3A" w:rsidTr="643EE285" w14:paraId="60140702" w14:textId="77777777">
        <w:tc>
          <w:tcPr>
            <w:tcW w:w="9923" w:type="dxa"/>
            <w:tcMar/>
          </w:tcPr>
          <w:p w:rsidR="006336DB" w:rsidP="00184C3A" w:rsidRDefault="003254B4" w14:paraId="4E7490FA" w14:textId="085A2DF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How</w:t>
            </w:r>
            <w:r w:rsidRPr="00565033" w:rsidR="0056503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will</w:t>
            </w:r>
            <w:r w:rsidRPr="00565033" w:rsidR="00565033">
              <w:rPr>
                <w:rFonts w:ascii="Open Sans" w:hAnsi="Open Sans" w:cs="Open Sans"/>
                <w:sz w:val="20"/>
                <w:szCs w:val="20"/>
              </w:rPr>
              <w:t xml:space="preserve"> this opportunity support </w:t>
            </w:r>
            <w:r w:rsidR="006336DB">
              <w:rPr>
                <w:rFonts w:ascii="Open Sans" w:hAnsi="Open Sans" w:cs="Open Sans"/>
                <w:sz w:val="20"/>
                <w:szCs w:val="20"/>
              </w:rPr>
              <w:t xml:space="preserve">your professional development? </w:t>
            </w:r>
          </w:p>
          <w:p w:rsidR="001E787D" w:rsidP="00184C3A" w:rsidRDefault="006336DB" w14:paraId="078F3A7B" w14:textId="4EB7466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(</w:t>
            </w:r>
            <w:r w:rsidR="00A736AE">
              <w:rPr>
                <w:rFonts w:ascii="Open Sans" w:hAnsi="Open Sans" w:cs="Open Sans"/>
                <w:sz w:val="20"/>
                <w:szCs w:val="20"/>
              </w:rPr>
              <w:t>150-word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limit)</w:t>
            </w:r>
          </w:p>
          <w:p w:rsidRPr="00565033" w:rsidR="006336DB" w:rsidP="00184C3A" w:rsidRDefault="006336DB" w14:paraId="4EC7BFC0" w14:textId="08AC20D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84C3A" w:rsidTr="643EE285" w14:paraId="575777FB" w14:textId="77777777">
        <w:tc>
          <w:tcPr>
            <w:tcW w:w="9923" w:type="dxa"/>
            <w:tcMar/>
          </w:tcPr>
          <w:p w:rsidR="00184C3A" w:rsidP="00184C3A" w:rsidRDefault="00184C3A" w14:paraId="2EF4BAD5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84C3A" w:rsidP="00184C3A" w:rsidRDefault="00184C3A" w14:paraId="706258C6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84C3A" w:rsidP="00184C3A" w:rsidRDefault="00184C3A" w14:paraId="185A9EF5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84C3A" w:rsidP="00184C3A" w:rsidRDefault="00184C3A" w14:paraId="39EB4CBC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84C3A" w:rsidP="00184C3A" w:rsidRDefault="00184C3A" w14:paraId="749B2BAD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84C3A" w:rsidP="00184C3A" w:rsidRDefault="00184C3A" w14:paraId="01DF809F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84C3A" w:rsidP="00184C3A" w:rsidRDefault="00184C3A" w14:paraId="5BA8B49F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84C3A" w:rsidP="00184C3A" w:rsidRDefault="00184C3A" w14:paraId="39A09111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84C3A" w:rsidP="00184C3A" w:rsidRDefault="00184C3A" w14:paraId="303365C9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84C3A" w:rsidP="00184C3A" w:rsidRDefault="00184C3A" w14:paraId="21B561A8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84C3A" w:rsidP="00184C3A" w:rsidRDefault="00184C3A" w14:paraId="5A0E9264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565033" w:rsidP="00184C3A" w:rsidRDefault="00565033" w14:paraId="7D39CBC1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565033" w:rsidP="00184C3A" w:rsidRDefault="00565033" w14:paraId="215F396C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AF0F85" w:rsidP="00184C3A" w:rsidRDefault="00AF0F85" w14:paraId="7B5DC4E5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84C3A" w:rsidTr="643EE285" w14:paraId="6B26CFBE" w14:textId="77777777">
        <w:tc>
          <w:tcPr>
            <w:tcW w:w="9923" w:type="dxa"/>
            <w:tcMar/>
          </w:tcPr>
          <w:p w:rsidR="00801002" w:rsidP="00801002" w:rsidRDefault="00565033" w14:paraId="05D1F04C" w14:textId="0B33C9A6">
            <w:pPr>
              <w:rPr>
                <w:rFonts w:ascii="Open Sans" w:hAnsi="Open Sans" w:cs="Open Sans"/>
                <w:sz w:val="20"/>
                <w:szCs w:val="20"/>
              </w:rPr>
            </w:pPr>
            <w:r w:rsidRPr="643EE285" w:rsidR="643EE285">
              <w:rPr>
                <w:rFonts w:ascii="Open Sans" w:hAnsi="Open Sans" w:cs="Open Sans"/>
                <w:sz w:val="20"/>
                <w:szCs w:val="20"/>
              </w:rPr>
              <w:t xml:space="preserve">How do you plan to spend the proposed £620 production fee? Please note, Autograph pays event contributors a half day rate of £160. </w:t>
            </w:r>
          </w:p>
          <w:p w:rsidR="006336DB" w:rsidP="00801002" w:rsidRDefault="006336DB" w14:paraId="51A2BC83" w14:textId="14D80265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01002" w:rsidTr="643EE285" w14:paraId="5A1D422E" w14:textId="77777777">
        <w:tc>
          <w:tcPr>
            <w:tcW w:w="9923" w:type="dxa"/>
            <w:tcMar/>
          </w:tcPr>
          <w:p w:rsidR="00801002" w:rsidP="00801002" w:rsidRDefault="00801002" w14:paraId="2977F89F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801002" w:rsidP="00801002" w:rsidRDefault="00801002" w14:paraId="0E2FE781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801002" w:rsidP="00801002" w:rsidRDefault="00801002" w14:paraId="147DFAF7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801002" w:rsidP="00801002" w:rsidRDefault="00801002" w14:paraId="7DB231F0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AF0F85" w:rsidP="643EE285" w:rsidRDefault="00AF0F85" w14:paraId="7D2AEB91" w14:noSpellErr="1" w14:textId="2973D889">
            <w:pPr>
              <w:pStyle w:val="Normal"/>
              <w:rPr>
                <w:rFonts w:ascii="Open Sans" w:hAnsi="Open Sans" w:cs="Open Sans"/>
                <w:sz w:val="20"/>
                <w:szCs w:val="20"/>
              </w:rPr>
            </w:pPr>
          </w:p>
          <w:p w:rsidR="00AF0F85" w:rsidP="00801002" w:rsidRDefault="00AF0F85" w14:paraId="69D31BE5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AF0F85" w:rsidP="00801002" w:rsidRDefault="00AF0F85" w14:paraId="4AFCAA47" w14:textId="3F14B51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12982" w:rsidTr="643EE285" w14:paraId="1D7E6635" w14:textId="77777777">
        <w:tc>
          <w:tcPr>
            <w:tcW w:w="9923" w:type="dxa"/>
            <w:tcMar/>
          </w:tcPr>
          <w:p w:rsidR="00312982" w:rsidP="006336DB" w:rsidRDefault="00312982" w14:paraId="4C6D706A" w14:textId="0250954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Is there any more information</w:t>
            </w:r>
            <w:r w:rsidRPr="00312982">
              <w:rPr>
                <w:rFonts w:ascii="Open Sans" w:hAnsi="Open Sans" w:cs="Open Sans"/>
                <w:sz w:val="20"/>
                <w:szCs w:val="20"/>
              </w:rPr>
              <w:t xml:space="preserve"> you feel is relevant to your application, that you would like us to be aware of. </w:t>
            </w:r>
            <w:r>
              <w:rPr>
                <w:rFonts w:ascii="Open Sans" w:hAnsi="Open Sans" w:cs="Open Sans"/>
                <w:sz w:val="20"/>
                <w:szCs w:val="20"/>
              </w:rPr>
              <w:t>For example, t</w:t>
            </w:r>
            <w:r w:rsidRPr="00312982">
              <w:rPr>
                <w:rFonts w:ascii="Open Sans" w:hAnsi="Open Sans" w:cs="Open Sans"/>
                <w:sz w:val="20"/>
                <w:szCs w:val="20"/>
              </w:rPr>
              <w:t>his could include information provided in the form of an </w:t>
            </w:r>
            <w:hyperlink w:tgtFrame="_blank" w:history="1" r:id="rId9">
              <w:r w:rsidRPr="00312982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access rider</w:t>
              </w:r>
            </w:hyperlink>
            <w:r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</w:p>
        </w:tc>
      </w:tr>
      <w:tr w:rsidR="00312982" w:rsidTr="643EE285" w14:paraId="566E1AF1" w14:textId="77777777">
        <w:tc>
          <w:tcPr>
            <w:tcW w:w="9923" w:type="dxa"/>
            <w:tcMar/>
          </w:tcPr>
          <w:p w:rsidR="00312982" w:rsidP="006336DB" w:rsidRDefault="00312982" w14:paraId="585C2401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6336DB" w:rsidRDefault="00312982" w14:paraId="234BF770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6336DB" w:rsidRDefault="00312982" w14:paraId="6EF3E118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6336DB" w:rsidRDefault="00312982" w14:paraId="6D29F577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6336DB" w:rsidRDefault="00312982" w14:paraId="0323191D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6336DB" w:rsidRDefault="00312982" w14:paraId="7E74C87C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6336DB" w:rsidRDefault="00312982" w14:paraId="6009465B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6336DB" w:rsidRDefault="00312982" w14:paraId="5F0F09FD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6336DB" w:rsidRDefault="00312982" w14:paraId="7B300633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6336DB" w:rsidRDefault="00312982" w14:paraId="295F7EE4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6336DB" w:rsidRDefault="00312982" w14:paraId="724BE561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6336DB" w:rsidRDefault="00312982" w14:paraId="353107EE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6336DB" w:rsidRDefault="00312982" w14:paraId="5B678C42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6336DB" w:rsidRDefault="00312982" w14:paraId="2743284F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01002" w:rsidTr="643EE285" w14:paraId="77FE2D59" w14:textId="77777777">
        <w:tc>
          <w:tcPr>
            <w:tcW w:w="9923" w:type="dxa"/>
            <w:tcMar/>
          </w:tcPr>
          <w:p w:rsidR="006336DB" w:rsidP="006336DB" w:rsidRDefault="006336DB" w14:paraId="7057B6AF" w14:textId="0B701F9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You may include an additional page with any images or visual aids to support your proposal. Please do not include any additional text. </w:t>
            </w:r>
          </w:p>
          <w:p w:rsidR="00801002" w:rsidP="00801002" w:rsidRDefault="00801002" w14:paraId="2F80B721" w14:textId="61B33E0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01002" w:rsidTr="643EE285" w14:paraId="4D6C0AA7" w14:textId="77777777">
        <w:tc>
          <w:tcPr>
            <w:tcW w:w="9923" w:type="dxa"/>
            <w:tcMar/>
          </w:tcPr>
          <w:p w:rsidR="00801002" w:rsidP="00801002" w:rsidRDefault="00801002" w14:paraId="05471D74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801002" w:rsidP="00801002" w:rsidRDefault="00801002" w14:paraId="325B1CFF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801002" w:rsidP="00801002" w:rsidRDefault="00801002" w14:paraId="4174CF2D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801002" w:rsidP="00801002" w:rsidRDefault="00801002" w14:paraId="6A185B74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0086F1AD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0AC4D1B8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26AE4E8C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392A8B6E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4C91EF83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737EB74A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46E51501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50D608F4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4472B97D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1AC94848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4B921F35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615A4980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458FB5F5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1B3AE3AA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5F354CC3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0937D68C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14DC9DFB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577EE4CD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6E03E2F1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1E4AB182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3A434B73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4D87AD07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1E0A3313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6D3A337B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63F6DD49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1F9FD517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18C282F6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6434649E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5B63F8EF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4D40FE72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0D11C3E0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34202156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09061534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312982" w:rsidP="00801002" w:rsidRDefault="00312982" w14:paraId="39CA735B" w14:textId="7777777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AF0F85" w:rsidP="643EE285" w:rsidRDefault="00AF0F85" w14:paraId="6D1EB0A8" w14:noSpellErr="1" w14:textId="5048839E">
            <w:pPr>
              <w:pStyle w:val="Normal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Pr="00184C3A" w:rsidR="00FC6690" w:rsidP="00801002" w:rsidRDefault="00FC6690" w14:paraId="1174511F" w14:textId="267BC0E6">
      <w:pPr>
        <w:rPr>
          <w:rFonts w:ascii="Open Sans" w:hAnsi="Open Sans" w:cs="Open Sans"/>
          <w:sz w:val="20"/>
          <w:szCs w:val="20"/>
        </w:rPr>
      </w:pPr>
    </w:p>
    <w:sectPr w:rsidRPr="00184C3A" w:rsidR="00FC6690" w:rsidSect="006336DB">
      <w:headerReference w:type="default" r:id="rId10"/>
      <w:pgSz w:w="11906" w:h="16838" w:orient="portrait"/>
      <w:pgMar w:top="1314" w:right="1440" w:bottom="93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77E0" w:rsidP="0059791B" w:rsidRDefault="009377E0" w14:paraId="1F1B234C" w14:textId="77777777">
      <w:r>
        <w:separator/>
      </w:r>
    </w:p>
  </w:endnote>
  <w:endnote w:type="continuationSeparator" w:id="0">
    <w:p w:rsidR="009377E0" w:rsidP="0059791B" w:rsidRDefault="009377E0" w14:paraId="183D7538" w14:textId="77777777">
      <w:r>
        <w:continuationSeparator/>
      </w:r>
    </w:p>
  </w:endnote>
  <w:endnote w:type="continuationNotice" w:id="1">
    <w:p w:rsidR="009377E0" w:rsidRDefault="009377E0" w14:paraId="4779AF9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77E0" w:rsidP="0059791B" w:rsidRDefault="009377E0" w14:paraId="0C44FB13" w14:textId="77777777">
      <w:r>
        <w:separator/>
      </w:r>
    </w:p>
  </w:footnote>
  <w:footnote w:type="continuationSeparator" w:id="0">
    <w:p w:rsidR="009377E0" w:rsidP="0059791B" w:rsidRDefault="009377E0" w14:paraId="15F26808" w14:textId="77777777">
      <w:r>
        <w:continuationSeparator/>
      </w:r>
    </w:p>
  </w:footnote>
  <w:footnote w:type="continuationNotice" w:id="1">
    <w:p w:rsidR="009377E0" w:rsidRDefault="009377E0" w14:paraId="4881C19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9791B" w:rsidP="001E787D" w:rsidRDefault="0059791B" w14:paraId="34B437FA" w14:textId="1100B80E">
    <w:pPr>
      <w:pStyle w:val="Header"/>
      <w:tabs>
        <w:tab w:val="clear" w:pos="9026"/>
        <w:tab w:val="right" w:pos="8505"/>
        <w:tab w:val="right" w:pos="8789"/>
      </w:tabs>
      <w:ind w:right="-330"/>
      <w:jc w:val="right"/>
    </w:pPr>
    <w:r w:rsidRPr="0059791B">
      <w:rPr>
        <w:noProof/>
      </w:rPr>
      <w:drawing>
        <wp:inline distT="0" distB="0" distL="0" distR="0" wp14:anchorId="29FEEA26" wp14:editId="681505EC">
          <wp:extent cx="3256280" cy="378445"/>
          <wp:effectExtent l="0" t="0" r="0" b="3175"/>
          <wp:docPr id="16053577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3577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6578" cy="40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791B" w:rsidRDefault="0059791B" w14:paraId="48BF199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AB41"/>
    <w:multiLevelType w:val="hybridMultilevel"/>
    <w:tmpl w:val="FFFFFFFF"/>
    <w:lvl w:ilvl="0" w:tplc="FEAA65BE">
      <w:start w:val="1"/>
      <w:numFmt w:val="bullet"/>
      <w:lvlText w:val=""/>
      <w:lvlJc w:val="left"/>
      <w:pPr>
        <w:ind w:left="720" w:hanging="360"/>
      </w:pPr>
      <w:rPr>
        <w:rFonts w:hint="default" w:ascii="Open Sans" w:hAnsi="Open Sans"/>
      </w:rPr>
    </w:lvl>
    <w:lvl w:ilvl="1" w:tplc="BB680D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F603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1821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18D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C2FA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1032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7203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F287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60655A"/>
    <w:multiLevelType w:val="hybridMultilevel"/>
    <w:tmpl w:val="0004FF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6659B"/>
    <w:multiLevelType w:val="hybridMultilevel"/>
    <w:tmpl w:val="FFFFFFFF"/>
    <w:lvl w:ilvl="0" w:tplc="78DE6A1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EC2C10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3E1B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7C1A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4C97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2A4A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F04D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6EBD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B2E4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AC0B4F"/>
    <w:multiLevelType w:val="hybridMultilevel"/>
    <w:tmpl w:val="0888B7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80150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num w:numId="1" w16cid:durableId="94710274">
    <w:abstractNumId w:val="3"/>
  </w:num>
  <w:num w:numId="2" w16cid:durableId="1620257753">
    <w:abstractNumId w:val="4"/>
  </w:num>
  <w:num w:numId="3" w16cid:durableId="2044209496">
    <w:abstractNumId w:val="2"/>
  </w:num>
  <w:num w:numId="4" w16cid:durableId="1240868683">
    <w:abstractNumId w:val="0"/>
  </w:num>
  <w:num w:numId="5" w16cid:durableId="1614441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01"/>
    <w:rsid w:val="000055F1"/>
    <w:rsid w:val="000379B2"/>
    <w:rsid w:val="00054ED3"/>
    <w:rsid w:val="00073CDC"/>
    <w:rsid w:val="00087855"/>
    <w:rsid w:val="00093914"/>
    <w:rsid w:val="000E79E1"/>
    <w:rsid w:val="00123AA8"/>
    <w:rsid w:val="0014100B"/>
    <w:rsid w:val="0015258E"/>
    <w:rsid w:val="00172CA5"/>
    <w:rsid w:val="00181538"/>
    <w:rsid w:val="00184C3A"/>
    <w:rsid w:val="00190C2A"/>
    <w:rsid w:val="001C1F00"/>
    <w:rsid w:val="001C5452"/>
    <w:rsid w:val="001E787D"/>
    <w:rsid w:val="001F5EF3"/>
    <w:rsid w:val="002169B5"/>
    <w:rsid w:val="00263B71"/>
    <w:rsid w:val="00270363"/>
    <w:rsid w:val="002A442B"/>
    <w:rsid w:val="002E0930"/>
    <w:rsid w:val="002F625D"/>
    <w:rsid w:val="0030535F"/>
    <w:rsid w:val="0031141B"/>
    <w:rsid w:val="00312982"/>
    <w:rsid w:val="00314AB7"/>
    <w:rsid w:val="003254B4"/>
    <w:rsid w:val="00335FBE"/>
    <w:rsid w:val="00340B16"/>
    <w:rsid w:val="003444C0"/>
    <w:rsid w:val="00373CD5"/>
    <w:rsid w:val="00377105"/>
    <w:rsid w:val="00377BB5"/>
    <w:rsid w:val="00381023"/>
    <w:rsid w:val="00382692"/>
    <w:rsid w:val="003933F2"/>
    <w:rsid w:val="003A0658"/>
    <w:rsid w:val="003A2E8D"/>
    <w:rsid w:val="00450CF1"/>
    <w:rsid w:val="004552A4"/>
    <w:rsid w:val="004C7DE8"/>
    <w:rsid w:val="004D2D97"/>
    <w:rsid w:val="004D67F9"/>
    <w:rsid w:val="004F69F6"/>
    <w:rsid w:val="005061BF"/>
    <w:rsid w:val="0050743D"/>
    <w:rsid w:val="00565033"/>
    <w:rsid w:val="005940A6"/>
    <w:rsid w:val="0059791B"/>
    <w:rsid w:val="005B0DB7"/>
    <w:rsid w:val="005B2CA5"/>
    <w:rsid w:val="005B519D"/>
    <w:rsid w:val="005C14DD"/>
    <w:rsid w:val="005C5939"/>
    <w:rsid w:val="005C599D"/>
    <w:rsid w:val="00604522"/>
    <w:rsid w:val="00624B01"/>
    <w:rsid w:val="006312D7"/>
    <w:rsid w:val="006336DB"/>
    <w:rsid w:val="00647D6A"/>
    <w:rsid w:val="006653D8"/>
    <w:rsid w:val="00670AA1"/>
    <w:rsid w:val="00672F2B"/>
    <w:rsid w:val="00683877"/>
    <w:rsid w:val="006A0715"/>
    <w:rsid w:val="006B06F1"/>
    <w:rsid w:val="006D759C"/>
    <w:rsid w:val="006E44DE"/>
    <w:rsid w:val="00711F0A"/>
    <w:rsid w:val="0071310C"/>
    <w:rsid w:val="00716A3F"/>
    <w:rsid w:val="0072322B"/>
    <w:rsid w:val="00730A69"/>
    <w:rsid w:val="00754E20"/>
    <w:rsid w:val="007663C1"/>
    <w:rsid w:val="007945BC"/>
    <w:rsid w:val="007B3B79"/>
    <w:rsid w:val="007B5343"/>
    <w:rsid w:val="007D0BCB"/>
    <w:rsid w:val="007E0484"/>
    <w:rsid w:val="007E09CB"/>
    <w:rsid w:val="007E3CE4"/>
    <w:rsid w:val="00801002"/>
    <w:rsid w:val="00802200"/>
    <w:rsid w:val="00806B59"/>
    <w:rsid w:val="00824A25"/>
    <w:rsid w:val="008328D5"/>
    <w:rsid w:val="0087149F"/>
    <w:rsid w:val="0089602A"/>
    <w:rsid w:val="008A3C21"/>
    <w:rsid w:val="008B091F"/>
    <w:rsid w:val="008B1939"/>
    <w:rsid w:val="008D5D54"/>
    <w:rsid w:val="008F7701"/>
    <w:rsid w:val="009009FD"/>
    <w:rsid w:val="00906919"/>
    <w:rsid w:val="009377E0"/>
    <w:rsid w:val="00952228"/>
    <w:rsid w:val="00963F81"/>
    <w:rsid w:val="0097401E"/>
    <w:rsid w:val="009831B7"/>
    <w:rsid w:val="00985784"/>
    <w:rsid w:val="00986B9E"/>
    <w:rsid w:val="0099515F"/>
    <w:rsid w:val="00A14AF1"/>
    <w:rsid w:val="00A4230A"/>
    <w:rsid w:val="00A447D1"/>
    <w:rsid w:val="00A736AE"/>
    <w:rsid w:val="00AA1693"/>
    <w:rsid w:val="00AF09AF"/>
    <w:rsid w:val="00AF0F85"/>
    <w:rsid w:val="00B00D94"/>
    <w:rsid w:val="00B37237"/>
    <w:rsid w:val="00B56821"/>
    <w:rsid w:val="00B57F59"/>
    <w:rsid w:val="00B807CE"/>
    <w:rsid w:val="00BA4579"/>
    <w:rsid w:val="00BC3690"/>
    <w:rsid w:val="00BD1D1C"/>
    <w:rsid w:val="00BF0926"/>
    <w:rsid w:val="00C152AD"/>
    <w:rsid w:val="00C16828"/>
    <w:rsid w:val="00C23FAA"/>
    <w:rsid w:val="00C3214B"/>
    <w:rsid w:val="00C33984"/>
    <w:rsid w:val="00C35CFE"/>
    <w:rsid w:val="00C633B2"/>
    <w:rsid w:val="00C65ABC"/>
    <w:rsid w:val="00C72101"/>
    <w:rsid w:val="00C7333F"/>
    <w:rsid w:val="00CB4309"/>
    <w:rsid w:val="00CF319A"/>
    <w:rsid w:val="00CF4982"/>
    <w:rsid w:val="00D10EA6"/>
    <w:rsid w:val="00D17558"/>
    <w:rsid w:val="00D25FE0"/>
    <w:rsid w:val="00D433D7"/>
    <w:rsid w:val="00D450FE"/>
    <w:rsid w:val="00D63805"/>
    <w:rsid w:val="00D66A4A"/>
    <w:rsid w:val="00D73F11"/>
    <w:rsid w:val="00D808B5"/>
    <w:rsid w:val="00D814A1"/>
    <w:rsid w:val="00D932A8"/>
    <w:rsid w:val="00DA4A95"/>
    <w:rsid w:val="00DB0282"/>
    <w:rsid w:val="00DB32A1"/>
    <w:rsid w:val="00DC1AD9"/>
    <w:rsid w:val="00DC630A"/>
    <w:rsid w:val="00DC7686"/>
    <w:rsid w:val="00DE2E2C"/>
    <w:rsid w:val="00E30760"/>
    <w:rsid w:val="00E353A2"/>
    <w:rsid w:val="00E41354"/>
    <w:rsid w:val="00E439C2"/>
    <w:rsid w:val="00E53BFE"/>
    <w:rsid w:val="00E6089E"/>
    <w:rsid w:val="00E70259"/>
    <w:rsid w:val="00E97142"/>
    <w:rsid w:val="00F12E34"/>
    <w:rsid w:val="00F7295C"/>
    <w:rsid w:val="00F8569A"/>
    <w:rsid w:val="00F8754C"/>
    <w:rsid w:val="00F902F9"/>
    <w:rsid w:val="00FB4B75"/>
    <w:rsid w:val="00FC6690"/>
    <w:rsid w:val="00FD4C11"/>
    <w:rsid w:val="00FE41D5"/>
    <w:rsid w:val="02E03A46"/>
    <w:rsid w:val="052CDB8D"/>
    <w:rsid w:val="05CB3B7C"/>
    <w:rsid w:val="12339D5E"/>
    <w:rsid w:val="13484ED2"/>
    <w:rsid w:val="15F80CFD"/>
    <w:rsid w:val="16744393"/>
    <w:rsid w:val="1891B6B3"/>
    <w:rsid w:val="1B3BF74A"/>
    <w:rsid w:val="1E6EA121"/>
    <w:rsid w:val="1E700BDE"/>
    <w:rsid w:val="242BB537"/>
    <w:rsid w:val="2AE54B14"/>
    <w:rsid w:val="326E5A4C"/>
    <w:rsid w:val="378756F0"/>
    <w:rsid w:val="39D4577D"/>
    <w:rsid w:val="3EEEBE96"/>
    <w:rsid w:val="3EFF272C"/>
    <w:rsid w:val="3F679A52"/>
    <w:rsid w:val="43350119"/>
    <w:rsid w:val="43B97FBB"/>
    <w:rsid w:val="4917B227"/>
    <w:rsid w:val="4A2CE774"/>
    <w:rsid w:val="4C798266"/>
    <w:rsid w:val="4D70ABD6"/>
    <w:rsid w:val="4E57A750"/>
    <w:rsid w:val="4FE1D581"/>
    <w:rsid w:val="503F6780"/>
    <w:rsid w:val="53063DC0"/>
    <w:rsid w:val="5325E9A0"/>
    <w:rsid w:val="53C1D23A"/>
    <w:rsid w:val="53F910D7"/>
    <w:rsid w:val="57A3C337"/>
    <w:rsid w:val="5DED71DA"/>
    <w:rsid w:val="6134BB39"/>
    <w:rsid w:val="643EE285"/>
    <w:rsid w:val="6CF733F7"/>
    <w:rsid w:val="73B546F6"/>
    <w:rsid w:val="740E4A04"/>
    <w:rsid w:val="75AE98B7"/>
    <w:rsid w:val="75B2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94E9A"/>
  <w15:chartTrackingRefBased/>
  <w15:docId w15:val="{7CB17F72-4A92-44F8-B331-F530A69E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9F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C6690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C6690"/>
    <w:rPr>
      <w:color w:val="0000FF"/>
      <w:u w:val="single"/>
    </w:rPr>
  </w:style>
  <w:style w:type="paragraph" w:styleId="Revision">
    <w:name w:val="Revision"/>
    <w:hidden/>
    <w:uiPriority w:val="99"/>
    <w:semiHidden/>
    <w:rsid w:val="00184C3A"/>
  </w:style>
  <w:style w:type="character" w:styleId="CommentReference">
    <w:name w:val="annotation reference"/>
    <w:basedOn w:val="DefaultParagraphFont"/>
    <w:uiPriority w:val="99"/>
    <w:semiHidden/>
    <w:unhideWhenUsed/>
    <w:rsid w:val="00184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C3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84C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C3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84C3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791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9791B"/>
  </w:style>
  <w:style w:type="paragraph" w:styleId="Footer">
    <w:name w:val="footer"/>
    <w:basedOn w:val="Normal"/>
    <w:link w:val="FooterChar"/>
    <w:uiPriority w:val="99"/>
    <w:unhideWhenUsed/>
    <w:rsid w:val="0059791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9791B"/>
  </w:style>
  <w:style w:type="character" w:styleId="PlaceholderText">
    <w:name w:val="Placeholder Text"/>
    <w:basedOn w:val="DefaultParagraphFont"/>
    <w:uiPriority w:val="99"/>
    <w:semiHidden/>
    <w:rsid w:val="00DC7686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3129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0A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%20learning@autograph-abp.co.uk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%20learning@autograph-abp.co.uk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s://www.accessdocsforartists.com/" TargetMode="Externa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Harriet Vickers</dc:creator>
  <keywords/>
  <dc:description/>
  <lastModifiedBy>Guest User</lastModifiedBy>
  <revision>5</revision>
  <dcterms:created xsi:type="dcterms:W3CDTF">2025-09-30T14:51:00.0000000Z</dcterms:created>
  <dcterms:modified xsi:type="dcterms:W3CDTF">2025-10-03T14:35:45.8022908Z</dcterms:modified>
</coreProperties>
</file>